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070AB42A" w:rsidR="00970846" w:rsidRPr="00C0281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AE1426">
        <w:rPr>
          <w:rFonts w:ascii="Times New Roman" w:hAnsi="Times New Roman" w:cs="Times New Roman"/>
          <w:sz w:val="28"/>
          <w:szCs w:val="28"/>
        </w:rPr>
        <w:t>3</w:t>
      </w:r>
    </w:p>
    <w:p w14:paraId="506CE739" w14:textId="2B8E02F9" w:rsidR="00970846" w:rsidRPr="00C02815" w:rsidRDefault="00C02815" w:rsidP="00C02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0FD1732A" w:rsidR="00970846" w:rsidRPr="00F6362D" w:rsidRDefault="00970846" w:rsidP="0097084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F6362D">
        <w:rPr>
          <w:rFonts w:ascii="Times New Roman" w:hAnsi="Times New Roman" w:cs="Times New Roman"/>
          <w:sz w:val="28"/>
          <w:szCs w:val="28"/>
          <w:lang w:val="en-US"/>
        </w:rPr>
        <w:t>05</w:t>
      </w:r>
      <w:r w:rsidRPr="00C02815">
        <w:rPr>
          <w:rFonts w:ascii="Times New Roman" w:hAnsi="Times New Roman" w:cs="Times New Roman"/>
          <w:sz w:val="28"/>
          <w:szCs w:val="28"/>
        </w:rPr>
        <w:t xml:space="preserve"> жовтня 2023року №</w:t>
      </w:r>
      <w:r w:rsidR="00F6362D">
        <w:rPr>
          <w:rFonts w:ascii="Times New Roman" w:hAnsi="Times New Roman" w:cs="Times New Roman"/>
          <w:sz w:val="28"/>
          <w:szCs w:val="28"/>
          <w:lang w:val="en-US"/>
        </w:rPr>
        <w:t xml:space="preserve"> 422</w:t>
      </w: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AE1426" w14:paraId="0748FAD9" w14:textId="4B2CCF68" w:rsidTr="00AD220A">
        <w:trPr>
          <w:trHeight w:val="690"/>
        </w:trPr>
        <w:tc>
          <w:tcPr>
            <w:tcW w:w="9044" w:type="dxa"/>
            <w:gridSpan w:val="7"/>
          </w:tcPr>
          <w:p w14:paraId="111D93A3" w14:textId="29DD40C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Діагностичні та консультативні послуги за зверненням громадян, що надаються без направлення лікаря</w:t>
            </w:r>
          </w:p>
        </w:tc>
      </w:tr>
      <w:tr w:rsidR="00AE1426" w14:paraId="6D41C09F" w14:textId="77777777" w:rsidTr="00EC49F0">
        <w:trPr>
          <w:trHeight w:val="690"/>
        </w:trPr>
        <w:tc>
          <w:tcPr>
            <w:tcW w:w="795" w:type="dxa"/>
          </w:tcPr>
          <w:p w14:paraId="4DA9F024" w14:textId="49A60B91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0B6E6FD2" w14:textId="25D3F302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щитоподібної залози</w:t>
            </w:r>
          </w:p>
        </w:tc>
        <w:tc>
          <w:tcPr>
            <w:tcW w:w="1299" w:type="dxa"/>
            <w:gridSpan w:val="2"/>
          </w:tcPr>
          <w:p w14:paraId="26C47D7E" w14:textId="22A0A6B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B0F1912" w14:textId="40CFA3D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</w:tr>
      <w:tr w:rsidR="00AE1426" w14:paraId="431167E9" w14:textId="77777777" w:rsidTr="00EC49F0">
        <w:trPr>
          <w:trHeight w:val="690"/>
        </w:trPr>
        <w:tc>
          <w:tcPr>
            <w:tcW w:w="795" w:type="dxa"/>
          </w:tcPr>
          <w:p w14:paraId="7874A3BB" w14:textId="02168B80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5" w:type="dxa"/>
            <w:gridSpan w:val="3"/>
          </w:tcPr>
          <w:p w14:paraId="2DBA4647" w14:textId="1B3B4111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органів малого тазу у жінок</w:t>
            </w:r>
          </w:p>
        </w:tc>
        <w:tc>
          <w:tcPr>
            <w:tcW w:w="1299" w:type="dxa"/>
            <w:gridSpan w:val="2"/>
          </w:tcPr>
          <w:p w14:paraId="5E26E9AF" w14:textId="25814EA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5DFBAE4" w14:textId="74B6C5EB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207,00</w:t>
            </w:r>
          </w:p>
        </w:tc>
      </w:tr>
      <w:tr w:rsidR="00AE1426" w14:paraId="38D07086" w14:textId="77777777" w:rsidTr="00EC49F0">
        <w:trPr>
          <w:trHeight w:val="690"/>
        </w:trPr>
        <w:tc>
          <w:tcPr>
            <w:tcW w:w="795" w:type="dxa"/>
          </w:tcPr>
          <w:p w14:paraId="3940EFB2" w14:textId="35F26E7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5" w:type="dxa"/>
            <w:gridSpan w:val="3"/>
          </w:tcPr>
          <w:p w14:paraId="0B384E92" w14:textId="3EAAE23A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нирок</w:t>
            </w:r>
          </w:p>
        </w:tc>
        <w:tc>
          <w:tcPr>
            <w:tcW w:w="1299" w:type="dxa"/>
            <w:gridSpan w:val="2"/>
          </w:tcPr>
          <w:p w14:paraId="0A2ADCCE" w14:textId="6CB2979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2965934B" w14:textId="1604CB39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168,00</w:t>
            </w:r>
          </w:p>
        </w:tc>
      </w:tr>
      <w:tr w:rsidR="00AE1426" w14:paraId="4B15121B" w14:textId="77777777" w:rsidTr="00EC49F0">
        <w:trPr>
          <w:trHeight w:val="690"/>
        </w:trPr>
        <w:tc>
          <w:tcPr>
            <w:tcW w:w="795" w:type="dxa"/>
          </w:tcPr>
          <w:p w14:paraId="2B9F8975" w14:textId="30849138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5" w:type="dxa"/>
            <w:gridSpan w:val="3"/>
          </w:tcPr>
          <w:p w14:paraId="22691C2E" w14:textId="30480AE4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сечового міхура</w:t>
            </w:r>
          </w:p>
        </w:tc>
        <w:tc>
          <w:tcPr>
            <w:tcW w:w="1299" w:type="dxa"/>
            <w:gridSpan w:val="2"/>
          </w:tcPr>
          <w:p w14:paraId="356ADFE9" w14:textId="1A6E1D3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01CC742" w14:textId="3CC22920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91,00</w:t>
            </w:r>
          </w:p>
        </w:tc>
      </w:tr>
      <w:tr w:rsidR="00AE1426" w14:paraId="0C7401F5" w14:textId="77777777" w:rsidTr="00EC49F0">
        <w:trPr>
          <w:trHeight w:val="690"/>
        </w:trPr>
        <w:tc>
          <w:tcPr>
            <w:tcW w:w="795" w:type="dxa"/>
          </w:tcPr>
          <w:p w14:paraId="76577B2F" w14:textId="68C3CE7C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5" w:type="dxa"/>
            <w:gridSpan w:val="3"/>
          </w:tcPr>
          <w:p w14:paraId="151DC43F" w14:textId="030109D4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нирок, сечового міхура</w:t>
            </w:r>
          </w:p>
        </w:tc>
        <w:tc>
          <w:tcPr>
            <w:tcW w:w="1299" w:type="dxa"/>
            <w:gridSpan w:val="2"/>
          </w:tcPr>
          <w:p w14:paraId="31FE5644" w14:textId="0D6300E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5403D15" w14:textId="3C371C0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207,00</w:t>
            </w:r>
          </w:p>
        </w:tc>
      </w:tr>
      <w:tr w:rsidR="00AE1426" w14:paraId="32748BA0" w14:textId="77777777" w:rsidTr="00EC49F0">
        <w:trPr>
          <w:trHeight w:val="690"/>
        </w:trPr>
        <w:tc>
          <w:tcPr>
            <w:tcW w:w="795" w:type="dxa"/>
          </w:tcPr>
          <w:p w14:paraId="58D25403" w14:textId="3AD54D4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5" w:type="dxa"/>
            <w:gridSpan w:val="3"/>
          </w:tcPr>
          <w:p w14:paraId="17EDDB0C" w14:textId="114AF0B5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Ехокардіографія</w:t>
            </w:r>
          </w:p>
        </w:tc>
        <w:tc>
          <w:tcPr>
            <w:tcW w:w="1299" w:type="dxa"/>
            <w:gridSpan w:val="2"/>
          </w:tcPr>
          <w:p w14:paraId="1AF91AAD" w14:textId="2A273DF2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18124FB" w14:textId="1185F728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246,00</w:t>
            </w:r>
          </w:p>
        </w:tc>
      </w:tr>
      <w:tr w:rsidR="00AE1426" w14:paraId="2478944D" w14:textId="77777777" w:rsidTr="00EC49F0">
        <w:trPr>
          <w:trHeight w:val="690"/>
        </w:trPr>
        <w:tc>
          <w:tcPr>
            <w:tcW w:w="795" w:type="dxa"/>
          </w:tcPr>
          <w:p w14:paraId="709F28CF" w14:textId="24027BA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5" w:type="dxa"/>
            <w:gridSpan w:val="3"/>
          </w:tcPr>
          <w:p w14:paraId="24ED7D12" w14:textId="2A677C65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шийки матки</w:t>
            </w:r>
          </w:p>
        </w:tc>
        <w:tc>
          <w:tcPr>
            <w:tcW w:w="1299" w:type="dxa"/>
            <w:gridSpan w:val="2"/>
          </w:tcPr>
          <w:p w14:paraId="45E3D65C" w14:textId="3E80291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0A35173" w14:textId="69F8790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91,00</w:t>
            </w:r>
          </w:p>
        </w:tc>
      </w:tr>
      <w:tr w:rsidR="00AE1426" w14:paraId="61070C6D" w14:textId="77777777" w:rsidTr="00EC49F0">
        <w:trPr>
          <w:trHeight w:val="690"/>
        </w:trPr>
        <w:tc>
          <w:tcPr>
            <w:tcW w:w="795" w:type="dxa"/>
          </w:tcPr>
          <w:p w14:paraId="21580AE1" w14:textId="0E4E8DD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44829733" w14:textId="667493D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3"/>
          </w:tcPr>
          <w:p w14:paraId="60EF4E46" w14:textId="31D47FDB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біофізичного профілю плода</w:t>
            </w:r>
          </w:p>
        </w:tc>
        <w:tc>
          <w:tcPr>
            <w:tcW w:w="1299" w:type="dxa"/>
            <w:gridSpan w:val="2"/>
          </w:tcPr>
          <w:p w14:paraId="579ACFF6" w14:textId="55B4DEFF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928E5DC" w14:textId="70283211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168,00</w:t>
            </w:r>
          </w:p>
        </w:tc>
      </w:tr>
      <w:tr w:rsidR="00AE1426" w14:paraId="73F9A4CA" w14:textId="77777777" w:rsidTr="00EC49F0">
        <w:trPr>
          <w:trHeight w:val="690"/>
        </w:trPr>
        <w:tc>
          <w:tcPr>
            <w:tcW w:w="795" w:type="dxa"/>
          </w:tcPr>
          <w:p w14:paraId="0F52F24F" w14:textId="4B33DDB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5" w:type="dxa"/>
            <w:gridSpan w:val="3"/>
          </w:tcPr>
          <w:p w14:paraId="7C2678BE" w14:textId="42F44558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печінки, жовчного міхура, підшлункової, селезінки (ГПЗ)</w:t>
            </w:r>
          </w:p>
        </w:tc>
        <w:tc>
          <w:tcPr>
            <w:tcW w:w="1299" w:type="dxa"/>
            <w:gridSpan w:val="2"/>
          </w:tcPr>
          <w:p w14:paraId="6AF30C21" w14:textId="16DBCAB6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925389D" w14:textId="761ACC5E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246,00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583B2F5F" w14:textId="27E95512" w:rsidR="00C02815" w:rsidRPr="00EE0EDD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4B5651DB" w14:textId="6BFED447" w:rsidR="00FF13B8" w:rsidRDefault="00FF13B8" w:rsidP="00C02815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Тетяна К</w:t>
      </w:r>
      <w:r w:rsidR="00C17D7B">
        <w:rPr>
          <w:rFonts w:ascii="Times New Roman" w:hAnsi="Times New Roman" w:cs="Times New Roman"/>
          <w:sz w:val="24"/>
          <w:szCs w:val="24"/>
        </w:rPr>
        <w:t>орнійчук</w:t>
      </w:r>
    </w:p>
    <w:p w14:paraId="4F6C4489" w14:textId="57C92137" w:rsidR="00EE0EDD" w:rsidRPr="00FF13B8" w:rsidRDefault="00EE0EDD" w:rsidP="00EE0EDD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Ольга П</w:t>
      </w:r>
      <w:r w:rsidR="00C17D7B">
        <w:rPr>
          <w:rFonts w:ascii="Times New Roman" w:hAnsi="Times New Roman" w:cs="Times New Roman"/>
          <w:sz w:val="24"/>
          <w:szCs w:val="24"/>
        </w:rPr>
        <w:t>опіка</w:t>
      </w:r>
    </w:p>
    <w:p w14:paraId="655A2C8F" w14:textId="77777777" w:rsidR="00EE0EDD" w:rsidRPr="00FF13B8" w:rsidRDefault="00EE0EDD" w:rsidP="00C02815">
      <w:pPr>
        <w:rPr>
          <w:rFonts w:ascii="Times New Roman" w:hAnsi="Times New Roman" w:cs="Times New Roman"/>
          <w:sz w:val="24"/>
          <w:szCs w:val="24"/>
        </w:rPr>
      </w:pPr>
    </w:p>
    <w:sectPr w:rsidR="00EE0EDD" w:rsidRPr="00FF1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191C7B"/>
    <w:rsid w:val="007607D1"/>
    <w:rsid w:val="00970846"/>
    <w:rsid w:val="00AE1426"/>
    <w:rsid w:val="00C02815"/>
    <w:rsid w:val="00C17D7B"/>
    <w:rsid w:val="00D14E68"/>
    <w:rsid w:val="00EC49F0"/>
    <w:rsid w:val="00EE0EDD"/>
    <w:rsid w:val="00F6362D"/>
    <w:rsid w:val="00FF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2023-09-29T09:21:00Z</cp:lastPrinted>
  <dcterms:created xsi:type="dcterms:W3CDTF">2023-09-26T08:30:00Z</dcterms:created>
  <dcterms:modified xsi:type="dcterms:W3CDTF">2023-10-05T09:13:00Z</dcterms:modified>
</cp:coreProperties>
</file>